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A234" w14:textId="364F4F2E" w:rsidR="0030331E" w:rsidRPr="008A5D20" w:rsidRDefault="00674865" w:rsidP="00674865">
      <w:pPr>
        <w:spacing w:after="120"/>
        <w:jc w:val="both"/>
        <w:rPr>
          <w:rFonts w:ascii="Montserrat" w:hAnsi="Montserrat" w:cs="Arial"/>
        </w:rPr>
      </w:pPr>
      <w:r w:rsidRPr="00674865">
        <w:rPr>
          <w:rFonts w:ascii="Montserrat" w:hAnsi="Montserrat" w:cs="Arial"/>
        </w:rPr>
        <w:t>MILLENIUM PROMOCIJA d.o.o., Zagreb, Ulica grada Vukovara 23</w:t>
      </w:r>
      <w:r>
        <w:rPr>
          <w:rFonts w:ascii="Montserrat" w:hAnsi="Montserrat" w:cs="Arial"/>
        </w:rPr>
        <w:t>,</w:t>
      </w:r>
      <w:r w:rsidRPr="00674865">
        <w:rPr>
          <w:rFonts w:ascii="Montserrat" w:hAnsi="Montserrat" w:cs="Arial"/>
        </w:rPr>
        <w:t xml:space="preserve"> OIB: 39853231950 koje zastupa Mario Petrović, direktor ( u daljnjem tekstu </w:t>
      </w:r>
      <w:r>
        <w:rPr>
          <w:rFonts w:ascii="Montserrat" w:hAnsi="Montserrat" w:cs="Arial"/>
        </w:rPr>
        <w:t>Donator</w:t>
      </w:r>
      <w:r w:rsidRPr="00674865">
        <w:rPr>
          <w:rFonts w:ascii="Montserrat" w:hAnsi="Montserrat" w:cs="Arial"/>
        </w:rPr>
        <w:t>)</w:t>
      </w:r>
    </w:p>
    <w:p w14:paraId="302C7E95" w14:textId="791E5D82" w:rsidR="0030331E" w:rsidRPr="008A5D20" w:rsidRDefault="008A5D20" w:rsidP="0030331E">
      <w:pPr>
        <w:spacing w:after="120"/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i</w:t>
      </w:r>
    </w:p>
    <w:p w14:paraId="586CB1EC" w14:textId="77777777" w:rsidR="008A5D20" w:rsidRPr="008A5D20" w:rsidRDefault="008A5D20" w:rsidP="0030331E">
      <w:pPr>
        <w:spacing w:after="120"/>
        <w:jc w:val="center"/>
        <w:rPr>
          <w:rFonts w:ascii="Montserrat" w:hAnsi="Montserrat" w:cs="Arial"/>
        </w:rPr>
      </w:pPr>
    </w:p>
    <w:p w14:paraId="3600DDDD" w14:textId="188F8EF8" w:rsidR="0030331E" w:rsidRPr="008A5D20" w:rsidRDefault="008A5D20" w:rsidP="008A5D20">
      <w:pPr>
        <w:jc w:val="both"/>
        <w:rPr>
          <w:rFonts w:ascii="Montserrat" w:hAnsi="Montserrat" w:cs="Arial"/>
          <w:b/>
          <w:bCs/>
        </w:rPr>
      </w:pP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  <w:t xml:space="preserve"> </w:t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  <w:t xml:space="preserve">  </w:t>
      </w:r>
      <w:r w:rsidR="0030331E" w:rsidRPr="008A5D20">
        <w:rPr>
          <w:rFonts w:ascii="Montserrat" w:hAnsi="Montserrat" w:cs="Arial"/>
          <w:bCs/>
        </w:rPr>
        <w:t>(u daljnjem tekstu: Primatelj)</w:t>
      </w:r>
    </w:p>
    <w:p w14:paraId="5A4C48EA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B962CD9" w14:textId="72347C50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zaključili su dana _____________________ </w:t>
      </w:r>
      <w:r w:rsidR="008A5D20" w:rsidRPr="008A5D20">
        <w:rPr>
          <w:rFonts w:ascii="Montserrat" w:hAnsi="Montserrat" w:cs="Arial"/>
        </w:rPr>
        <w:t xml:space="preserve">2023. </w:t>
      </w:r>
      <w:r w:rsidRPr="008A5D20">
        <w:rPr>
          <w:rFonts w:ascii="Montserrat" w:hAnsi="Montserrat" w:cs="Arial"/>
        </w:rPr>
        <w:t>godine, sljedeći</w:t>
      </w:r>
    </w:p>
    <w:p w14:paraId="0B4353A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0EC1650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6C20D832" w14:textId="7E1E6B66" w:rsidR="0030331E" w:rsidRPr="00FE5A5C" w:rsidRDefault="0030331E" w:rsidP="0030331E">
      <w:pPr>
        <w:jc w:val="center"/>
        <w:rPr>
          <w:rFonts w:ascii="Montserrat" w:hAnsi="Montserrat" w:cs="Arial"/>
          <w:b/>
          <w:u w:val="single"/>
        </w:rPr>
      </w:pPr>
      <w:r w:rsidRPr="008A5D20">
        <w:rPr>
          <w:rFonts w:ascii="Montserrat" w:hAnsi="Montserrat" w:cs="Arial"/>
          <w:b/>
        </w:rPr>
        <w:t>UGOVOR O DONACIJI</w:t>
      </w:r>
      <w:r w:rsidR="00FE5A5C">
        <w:rPr>
          <w:rFonts w:ascii="Montserrat" w:hAnsi="Montserrat" w:cs="Arial"/>
          <w:b/>
        </w:rPr>
        <w:t xml:space="preserve"> br. </w:t>
      </w:r>
      <w:r w:rsidR="009C1D1A">
        <w:rPr>
          <w:rFonts w:ascii="Montserrat" w:hAnsi="Montserrat" w:cs="Arial"/>
          <w:b/>
        </w:rPr>
        <w:t>4-2023</w:t>
      </w:r>
    </w:p>
    <w:p w14:paraId="4312EDE6" w14:textId="77777777" w:rsidR="0030331E" w:rsidRPr="008A5D20" w:rsidRDefault="0030331E" w:rsidP="0030331E">
      <w:pPr>
        <w:jc w:val="center"/>
        <w:rPr>
          <w:rFonts w:ascii="Montserrat" w:hAnsi="Montserrat" w:cs="Arial"/>
          <w:b/>
        </w:rPr>
      </w:pPr>
    </w:p>
    <w:p w14:paraId="483D7495" w14:textId="77777777" w:rsidR="0030331E" w:rsidRPr="008A5D20" w:rsidRDefault="0030331E" w:rsidP="0030331E">
      <w:pPr>
        <w:jc w:val="center"/>
        <w:rPr>
          <w:rFonts w:ascii="Montserrat" w:hAnsi="Montserrat" w:cs="Arial"/>
          <w:b/>
        </w:rPr>
      </w:pPr>
    </w:p>
    <w:p w14:paraId="78AE64C6" w14:textId="77777777" w:rsidR="0030331E" w:rsidRPr="008A5D20" w:rsidRDefault="0030331E" w:rsidP="0030331E">
      <w:pPr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Predmet ugovora</w:t>
      </w:r>
    </w:p>
    <w:p w14:paraId="555CE84E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1.</w:t>
      </w:r>
    </w:p>
    <w:p w14:paraId="6848D33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Ovim se Ugovorom uređuju međusobni odnosi, prava i obveze Donatora i Primatelja u izvršavanju predmetne donacije. </w:t>
      </w:r>
    </w:p>
    <w:p w14:paraId="4CDC1835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29995AD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2.</w:t>
      </w:r>
    </w:p>
    <w:p w14:paraId="490FE151" w14:textId="77777777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Ugovorne strane suglasno utvrđuju da je Donator prihvatio prijavu Primatelja na Natječaj za donacije. </w:t>
      </w:r>
    </w:p>
    <w:p w14:paraId="0143C79B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04D3D5B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3.</w:t>
      </w:r>
    </w:p>
    <w:p w14:paraId="4E37A0CE" w14:textId="7719A0E1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daje </w:t>
      </w:r>
      <w:r w:rsidRPr="008A5D20">
        <w:rPr>
          <w:rFonts w:ascii="Montserrat" w:hAnsi="Montserrat" w:cs="Arial"/>
          <w:bCs/>
        </w:rPr>
        <w:t>Primatelju donaciju</w:t>
      </w:r>
      <w:r w:rsidRPr="008A5D20">
        <w:rPr>
          <w:rFonts w:ascii="Montserrat" w:hAnsi="Montserrat" w:cs="Arial"/>
        </w:rPr>
        <w:t xml:space="preserve"> iz prethodnog članka za provedbu projekta/programa pod nazivom </w:t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Pr="008A5D20">
        <w:rPr>
          <w:rFonts w:ascii="Montserrat" w:hAnsi="Montserrat" w:cs="Arial"/>
          <w:i/>
        </w:rPr>
        <w:t>,</w:t>
      </w:r>
      <w:r w:rsidRPr="008A5D20">
        <w:rPr>
          <w:rFonts w:ascii="Montserrat" w:hAnsi="Montserrat" w:cs="Arial"/>
        </w:rPr>
        <w:t xml:space="preserve"> te ju Primatelj ne smije upotrijebiti za drugu namjenu.</w:t>
      </w:r>
    </w:p>
    <w:p w14:paraId="4720CE86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509FB80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A62E997" w14:textId="77777777" w:rsidR="0030331E" w:rsidRPr="008A5D20" w:rsidRDefault="0030331E" w:rsidP="0030331E">
      <w:pPr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Obveze Donatora</w:t>
      </w:r>
    </w:p>
    <w:p w14:paraId="5FA7F68F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4.</w:t>
      </w:r>
    </w:p>
    <w:p w14:paraId="49AAA856" w14:textId="6FD9924B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se obvezuje da će donaciju u iznosu od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EUR </w:t>
      </w:r>
      <w:r w:rsidRPr="008A5D20">
        <w:rPr>
          <w:rFonts w:ascii="Montserrat" w:hAnsi="Montserrat" w:cs="Arial"/>
        </w:rPr>
        <w:t>(slovima: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</w:rPr>
        <w:t xml:space="preserve">) </w:t>
      </w:r>
      <w:r w:rsidRPr="008A5D20">
        <w:rPr>
          <w:rFonts w:ascii="Montserrat" w:hAnsi="Montserrat" w:cs="Arial"/>
        </w:rPr>
        <w:t xml:space="preserve"> uplatiti na račun Primatelja: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Pr="008A5D20">
        <w:rPr>
          <w:rFonts w:ascii="Montserrat" w:hAnsi="Montserrat" w:cs="Arial"/>
        </w:rPr>
        <w:t xml:space="preserve"> otvoren kod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banke </w:t>
      </w:r>
      <w:r w:rsidRPr="008A5D20">
        <w:rPr>
          <w:rFonts w:ascii="Montserrat" w:hAnsi="Montserrat" w:cs="Arial"/>
        </w:rPr>
        <w:t>u roku od</w:t>
      </w:r>
      <w:r w:rsidR="008A5D20">
        <w:rPr>
          <w:rFonts w:ascii="Montserrat" w:hAnsi="Montserrat" w:cs="Arial"/>
        </w:rPr>
        <w:t xml:space="preserve"> 5</w:t>
      </w:r>
      <w:r w:rsidRPr="008A5D20">
        <w:rPr>
          <w:rFonts w:ascii="Montserrat" w:hAnsi="Montserrat" w:cs="Arial"/>
        </w:rPr>
        <w:t xml:space="preserve"> dana od dana primitka Ugovora u urudžbeni zapisnik</w:t>
      </w:r>
      <w:r w:rsidR="008A5D20">
        <w:rPr>
          <w:rFonts w:ascii="Montserrat" w:hAnsi="Montserrat" w:cs="Arial"/>
        </w:rPr>
        <w:t xml:space="preserve"> </w:t>
      </w:r>
      <w:r w:rsidRPr="008A5D20">
        <w:rPr>
          <w:rFonts w:ascii="Montserrat" w:hAnsi="Montserrat" w:cs="Arial"/>
        </w:rPr>
        <w:t>.</w:t>
      </w:r>
    </w:p>
    <w:p w14:paraId="3308C3A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7246EAC1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5.</w:t>
      </w:r>
    </w:p>
    <w:p w14:paraId="25A8EF7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se obvezuje da neće od Primatelja zahtijevati nikakvu protučinidbu. </w:t>
      </w:r>
    </w:p>
    <w:p w14:paraId="5CF6894E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78FE6B92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5371B201" w14:textId="77777777" w:rsidR="0030331E" w:rsidRPr="008A5D20" w:rsidRDefault="0030331E" w:rsidP="0030331E">
      <w:pPr>
        <w:spacing w:after="120"/>
        <w:rPr>
          <w:rFonts w:ascii="Montserrat" w:hAnsi="Montserrat" w:cs="Arial"/>
          <w:b/>
        </w:rPr>
      </w:pPr>
      <w:r w:rsidRPr="008A5D20">
        <w:rPr>
          <w:rFonts w:ascii="Montserrat" w:hAnsi="Montserrat" w:cs="Arial"/>
          <w:b/>
          <w:i/>
        </w:rPr>
        <w:t>Obveze Primatelja</w:t>
      </w:r>
    </w:p>
    <w:p w14:paraId="4BC6B4D7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6.</w:t>
      </w:r>
    </w:p>
    <w:p w14:paraId="21148C33" w14:textId="47A2684D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Primatelj</w:t>
      </w:r>
      <w:r w:rsidRPr="008A5D20">
        <w:rPr>
          <w:rFonts w:ascii="Montserrat" w:hAnsi="Montserrat" w:cs="Arial"/>
          <w:b/>
        </w:rPr>
        <w:t xml:space="preserve"> </w:t>
      </w:r>
      <w:r w:rsidRPr="008A5D20">
        <w:rPr>
          <w:rFonts w:ascii="Montserrat" w:hAnsi="Montserrat" w:cs="Arial"/>
        </w:rPr>
        <w:t xml:space="preserve">se obvezuje primljenu donaciju prema ovom Ugovoru koristiti isključivo za namjenu utvrđenu člankom 3. ovog Ugovora u skladu s troškovima iskazanim u </w:t>
      </w:r>
      <w:r w:rsidR="008A5D20">
        <w:rPr>
          <w:rFonts w:ascii="Montserrat" w:hAnsi="Montserrat" w:cs="Arial"/>
        </w:rPr>
        <w:t xml:space="preserve">prijavnici koja je sastavni dio ovog ugovora. </w:t>
      </w:r>
    </w:p>
    <w:p w14:paraId="2C53502D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337AB69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lastRenderedPageBreak/>
        <w:t>Članak 7.</w:t>
      </w:r>
    </w:p>
    <w:p w14:paraId="59B7A58C" w14:textId="751FCFD8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Primatelj se obvezuje </w:t>
      </w:r>
      <w:r w:rsidR="008A5D20">
        <w:rPr>
          <w:rFonts w:ascii="Montserrat" w:hAnsi="Montserrat" w:cs="Arial"/>
        </w:rPr>
        <w:t xml:space="preserve">izvršiti program do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2023. godine. Primatelj se obvezuje u roku od mjeseca dana </w:t>
      </w:r>
      <w:r w:rsidRPr="008A5D20">
        <w:rPr>
          <w:rFonts w:ascii="Montserrat" w:hAnsi="Montserrat" w:cs="Arial"/>
        </w:rPr>
        <w:t xml:space="preserve">nakon provedenog programa iz članka 3. ovog Ugovora, dostaviti Donatoru izvještaj o namjenski utrošenim donacijskim sredstvima za provedbu odobrenog projekta na </w:t>
      </w:r>
      <w:r w:rsidR="008A5D20">
        <w:rPr>
          <w:rFonts w:ascii="Montserrat" w:hAnsi="Montserrat" w:cs="Arial"/>
        </w:rPr>
        <w:t>propisanom obrascu.</w:t>
      </w:r>
    </w:p>
    <w:p w14:paraId="7556D3DB" w14:textId="7D0E057E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Uz Izvještaj potrebno je dostaviti i dokaze o namjenski utrošenim sredstvima (račune</w:t>
      </w:r>
      <w:r w:rsidR="00D801F2">
        <w:rPr>
          <w:rFonts w:ascii="Montserrat" w:hAnsi="Montserrat" w:cs="Arial"/>
        </w:rPr>
        <w:t xml:space="preserve">, potvrde o plaćanju i potpisane liste </w:t>
      </w:r>
      <w:r w:rsidR="00460417">
        <w:rPr>
          <w:rFonts w:ascii="Montserrat" w:hAnsi="Montserrat" w:cs="Arial"/>
        </w:rPr>
        <w:t>preuzetih</w:t>
      </w:r>
      <w:r w:rsidR="00D801F2">
        <w:rPr>
          <w:rFonts w:ascii="Montserrat" w:hAnsi="Montserrat" w:cs="Arial"/>
        </w:rPr>
        <w:t xml:space="preserve"> </w:t>
      </w:r>
      <w:proofErr w:type="spellStart"/>
      <w:r w:rsidR="00A12638">
        <w:rPr>
          <w:rFonts w:ascii="Montserrat" w:hAnsi="Montserrat" w:cs="Arial"/>
        </w:rPr>
        <w:t>refraktome</w:t>
      </w:r>
      <w:r w:rsidR="00BE0DC4">
        <w:rPr>
          <w:rFonts w:ascii="Montserrat" w:hAnsi="Montserrat" w:cs="Arial"/>
        </w:rPr>
        <w:t>tra</w:t>
      </w:r>
      <w:proofErr w:type="spellEnd"/>
      <w:r w:rsidR="00D801F2">
        <w:rPr>
          <w:rFonts w:ascii="Montserrat" w:hAnsi="Montserrat" w:cs="Arial"/>
        </w:rPr>
        <w:t xml:space="preserve"> od strane svakog pčelara</w:t>
      </w:r>
      <w:r w:rsidRPr="008A5D20">
        <w:rPr>
          <w:rFonts w:ascii="Montserrat" w:hAnsi="Montserrat" w:cs="Arial"/>
        </w:rPr>
        <w:t xml:space="preserve">). </w:t>
      </w:r>
    </w:p>
    <w:p w14:paraId="1F0A7D42" w14:textId="1C57E615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Izvještaj se dostavlja na e-mail</w:t>
      </w:r>
      <w:r w:rsidR="008969DF">
        <w:rPr>
          <w:rFonts w:ascii="Montserrat" w:hAnsi="Montserrat" w:cs="Arial"/>
        </w:rPr>
        <w:t xml:space="preserve"> </w:t>
      </w:r>
      <w:hyperlink r:id="rId4" w:history="1">
        <w:r w:rsidR="008969DF" w:rsidRPr="008969DF">
          <w:rPr>
            <w:rStyle w:val="Hyperlink"/>
            <w:rFonts w:ascii="Montserrat" w:hAnsi="Montserrat" w:cs="Arial"/>
            <w:color w:val="auto"/>
            <w:u w:val="none"/>
          </w:rPr>
          <w:t>office@mpr.hr</w:t>
        </w:r>
      </w:hyperlink>
      <w:r w:rsidR="008969DF" w:rsidRPr="008969DF">
        <w:rPr>
          <w:rFonts w:ascii="Montserrat" w:hAnsi="Montserrat" w:cs="Arial"/>
        </w:rPr>
        <w:t xml:space="preserve">. </w:t>
      </w:r>
    </w:p>
    <w:p w14:paraId="70741AD3" w14:textId="028A1ADB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Ako Primatelj u navedenom roku ne dostavi Izvještaj, odnosno ne upotrijebi donirani iznos na način i u roku utvrđenom ovim Ugovorom, dužan je u roku od 15 dana od isteka roka, vratiti Donatoru primljeni iznos donacije na njegov transakcijski račun s naznakom „povrat sredstava iz natječaja za donacije 202</w:t>
      </w:r>
      <w:r w:rsidR="00D801F2">
        <w:rPr>
          <w:rFonts w:ascii="Montserrat" w:hAnsi="Montserrat" w:cs="Arial"/>
        </w:rPr>
        <w:t>3</w:t>
      </w:r>
      <w:r w:rsidRPr="008A5D20">
        <w:rPr>
          <w:rFonts w:ascii="Montserrat" w:hAnsi="Montserrat" w:cs="Arial"/>
        </w:rPr>
        <w:t>“.</w:t>
      </w:r>
    </w:p>
    <w:p w14:paraId="317E6701" w14:textId="77777777" w:rsidR="00D801F2" w:rsidRDefault="0030331E" w:rsidP="00DE387D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Na povrat doniranog iznosa u skladu s prethodnim stavkom, Donator neće obračunavati kamate.</w:t>
      </w:r>
    </w:p>
    <w:p w14:paraId="3136064A" w14:textId="5942516D" w:rsidR="00DE387D" w:rsidRPr="008A5D20" w:rsidRDefault="00DE387D" w:rsidP="00DE387D">
      <w:pPr>
        <w:spacing w:after="60"/>
        <w:jc w:val="both"/>
        <w:rPr>
          <w:rFonts w:ascii="Montserrat" w:hAnsi="Montserrat" w:cs="Arial"/>
        </w:rPr>
      </w:pPr>
    </w:p>
    <w:p w14:paraId="009C259F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8.</w:t>
      </w:r>
    </w:p>
    <w:p w14:paraId="015BE4FC" w14:textId="0F498B3C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Ako Primatelj ne može donaciju upotrijebiti u roku iz članka 7. ovog Ugovora i za namjenu u skladu s člankom 3. ovog Ugovora, Primatelj može najkasnije do </w:t>
      </w:r>
      <w:r w:rsidR="00D801F2">
        <w:rPr>
          <w:rFonts w:ascii="Montserrat" w:hAnsi="Montserrat" w:cs="Arial"/>
        </w:rPr>
        <w:t xml:space="preserve">isteka tog roka, </w:t>
      </w:r>
      <w:r w:rsidRPr="008A5D20">
        <w:rPr>
          <w:rFonts w:ascii="Montserrat" w:hAnsi="Montserrat" w:cs="Arial"/>
        </w:rPr>
        <w:t>pisanim putem zatražiti produljenje roka uz navođenje razloga o neizvršenju programa i prijedlogom novog roka za dostavu izvještaja.</w:t>
      </w:r>
      <w:r w:rsidR="00DE387D" w:rsidRPr="008A5D20">
        <w:rPr>
          <w:rFonts w:ascii="Montserrat" w:hAnsi="Montserrat" w:cs="Arial"/>
        </w:rPr>
        <w:t xml:space="preserve"> </w:t>
      </w:r>
      <w:r w:rsidRPr="008A5D20">
        <w:rPr>
          <w:rFonts w:ascii="Montserrat" w:hAnsi="Montserrat" w:cs="Arial"/>
        </w:rPr>
        <w:t>Ako smatra da su razlozi opravdani, Donator može pisanim putem odobriti novi rok za izvršenje programa.</w:t>
      </w:r>
    </w:p>
    <w:p w14:paraId="7FF282C3" w14:textId="0734EF52" w:rsidR="00D801F2" w:rsidRPr="008A5D20" w:rsidRDefault="0030331E" w:rsidP="00D801F2">
      <w:pPr>
        <w:spacing w:after="60"/>
        <w:jc w:val="both"/>
        <w:rPr>
          <w:rFonts w:ascii="Montserrat" w:hAnsi="Montserrat" w:cs="Arial"/>
        </w:rPr>
      </w:pPr>
      <w:bookmarkStart w:id="0" w:name="_Hlk126574688"/>
      <w:r w:rsidRPr="008A5D20">
        <w:rPr>
          <w:rFonts w:ascii="Montserrat" w:hAnsi="Montserrat" w:cs="Arial"/>
        </w:rPr>
        <w:t xml:space="preserve">Ako ni u produženom roku Primatelj ne završi projekt, smatrat će se da je odustao od </w:t>
      </w:r>
      <w:r w:rsidR="00D801F2">
        <w:rPr>
          <w:rFonts w:ascii="Montserrat" w:hAnsi="Montserrat" w:cs="Arial"/>
        </w:rPr>
        <w:t>programa</w:t>
      </w:r>
      <w:r w:rsidRPr="008A5D20">
        <w:rPr>
          <w:rFonts w:ascii="Montserrat" w:hAnsi="Montserrat" w:cs="Arial"/>
        </w:rPr>
        <w:t xml:space="preserve">, te je dužan u roku od 15 dana od dana isteka roka vratiti Donatoru primljeni iznos donacije na njegov transakcijski račun </w:t>
      </w:r>
      <w:r w:rsidR="00D801F2" w:rsidRPr="008A5D20">
        <w:rPr>
          <w:rFonts w:ascii="Montserrat" w:hAnsi="Montserrat" w:cs="Arial"/>
        </w:rPr>
        <w:t>s naznakom „povrat sredstava iz natječaja za donacije 202</w:t>
      </w:r>
      <w:r w:rsidR="00D801F2">
        <w:rPr>
          <w:rFonts w:ascii="Montserrat" w:hAnsi="Montserrat" w:cs="Arial"/>
        </w:rPr>
        <w:t>3</w:t>
      </w:r>
      <w:r w:rsidR="00D801F2" w:rsidRPr="008A5D20">
        <w:rPr>
          <w:rFonts w:ascii="Montserrat" w:hAnsi="Montserrat" w:cs="Arial"/>
        </w:rPr>
        <w:t>“.</w:t>
      </w:r>
    </w:p>
    <w:bookmarkEnd w:id="0"/>
    <w:p w14:paraId="3D6C4F12" w14:textId="158F7897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</w:p>
    <w:p w14:paraId="5951BEC5" w14:textId="14CDD344" w:rsidR="00D801F2" w:rsidRPr="008A5D20" w:rsidRDefault="0030331E" w:rsidP="00D801F2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Ako Donator ne odobri produljenje roka, Primatelj je dužan u roku od 15 dana od dana primitka obavijesti o odbijanju, vratiti Donatoru primljeni iznos donacije na njegov transakcijski račun </w:t>
      </w:r>
      <w:r w:rsidR="00D801F2" w:rsidRPr="008A5D20">
        <w:rPr>
          <w:rFonts w:ascii="Montserrat" w:hAnsi="Montserrat" w:cs="Arial"/>
        </w:rPr>
        <w:t>s naznakom „povrat sredstava iz natječaja za donacije 202</w:t>
      </w:r>
      <w:r w:rsidR="00D801F2">
        <w:rPr>
          <w:rFonts w:ascii="Montserrat" w:hAnsi="Montserrat" w:cs="Arial"/>
        </w:rPr>
        <w:t>3</w:t>
      </w:r>
      <w:r w:rsidR="00D801F2" w:rsidRPr="008A5D20">
        <w:rPr>
          <w:rFonts w:ascii="Montserrat" w:hAnsi="Montserrat" w:cs="Arial"/>
        </w:rPr>
        <w:t>“.</w:t>
      </w:r>
    </w:p>
    <w:p w14:paraId="5A9907B6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BC9C5A2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Prava Donatora</w:t>
      </w:r>
    </w:p>
    <w:p w14:paraId="46AF9CA3" w14:textId="380012C4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Članak </w:t>
      </w:r>
      <w:r w:rsidR="00D801F2">
        <w:rPr>
          <w:rFonts w:ascii="Montserrat" w:hAnsi="Montserrat" w:cs="Arial"/>
        </w:rPr>
        <w:t>9</w:t>
      </w:r>
      <w:r w:rsidRPr="008A5D20">
        <w:rPr>
          <w:rFonts w:ascii="Montserrat" w:hAnsi="Montserrat" w:cs="Arial"/>
        </w:rPr>
        <w:t>.</w:t>
      </w:r>
    </w:p>
    <w:p w14:paraId="5A18E950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Donator ima pravo putem medija izvijestiti javnost o donaciji iz ovog Ugovora.</w:t>
      </w:r>
    </w:p>
    <w:p w14:paraId="08BB8293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C8CF315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Završne odredbe</w:t>
      </w:r>
    </w:p>
    <w:p w14:paraId="66563083" w14:textId="2FEB9D6A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0</w:t>
      </w:r>
      <w:r w:rsidRPr="008A5D20">
        <w:rPr>
          <w:rFonts w:ascii="Montserrat" w:hAnsi="Montserrat" w:cs="Arial"/>
        </w:rPr>
        <w:t>.</w:t>
      </w:r>
    </w:p>
    <w:p w14:paraId="1390012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Ugovor stupa na snagu s danom potpisa obje ugovorne strane i traje do dana dostave Izvještaja.</w:t>
      </w:r>
    </w:p>
    <w:p w14:paraId="1689472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B7A9089" w14:textId="69F2EBB3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1</w:t>
      </w:r>
      <w:r w:rsidRPr="008A5D20">
        <w:rPr>
          <w:rFonts w:ascii="Montserrat" w:hAnsi="Montserrat" w:cs="Arial"/>
        </w:rPr>
        <w:t>.</w:t>
      </w:r>
    </w:p>
    <w:p w14:paraId="18079F8E" w14:textId="77777777" w:rsidR="0030331E" w:rsidRPr="008A5D20" w:rsidRDefault="0030331E" w:rsidP="0030331E">
      <w:pPr>
        <w:jc w:val="both"/>
        <w:rPr>
          <w:rFonts w:ascii="Montserrat" w:hAnsi="Montserrat" w:cs="Arial"/>
          <w:bCs/>
        </w:rPr>
      </w:pPr>
      <w:r w:rsidRPr="008A5D20">
        <w:rPr>
          <w:rFonts w:ascii="Montserrat" w:hAnsi="Montserrat" w:cs="Arial"/>
          <w:bCs/>
        </w:rPr>
        <w:t xml:space="preserve">Ugovorne strane se obvezuju da će s odredbama ovog Ugovora postupati kao s povjerljivim podacima, te se uzajamno obvezuju da bez prethodne pisane suglasnosti druge strane, </w:t>
      </w:r>
      <w:r w:rsidRPr="008A5D20">
        <w:rPr>
          <w:rFonts w:ascii="Montserrat" w:hAnsi="Montserrat" w:cs="Arial"/>
          <w:bCs/>
        </w:rPr>
        <w:lastRenderedPageBreak/>
        <w:t xml:space="preserve">podatke i pojedinosti iz ovog Ugovora neće iznositi niti učiniti dostupnim trećim osobama. Prestanak Ugovora ne oslobađa ugovorne strane ove obveze. </w:t>
      </w:r>
    </w:p>
    <w:p w14:paraId="7780BE8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1197CB6" w14:textId="38EE8E99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2</w:t>
      </w:r>
      <w:r w:rsidRPr="008A5D20">
        <w:rPr>
          <w:rFonts w:ascii="Montserrat" w:hAnsi="Montserrat" w:cs="Arial"/>
        </w:rPr>
        <w:t>.</w:t>
      </w:r>
    </w:p>
    <w:p w14:paraId="69D212C7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Sva međusobna sporna pitanja koja bi mogla nastati glede tumačenja ovog Ugovora ili njegove primjene, ugovorne strane će, prvenstveno, pokušati riješiti na sporazuman način.</w:t>
      </w:r>
    </w:p>
    <w:p w14:paraId="3B27532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 slučaju da ugovorne strane ne uspiju na način opisan prethodnim stavkom ovog članka riješiti međusobna sporna pitanja, rješavanje će se povjeriti stvarno nadležnom sudu u Zagrebu.</w:t>
      </w:r>
    </w:p>
    <w:p w14:paraId="6EACF5F9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7C653B41" w14:textId="075A317C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3</w:t>
      </w:r>
      <w:r w:rsidRPr="008A5D20">
        <w:rPr>
          <w:rFonts w:ascii="Montserrat" w:hAnsi="Montserrat" w:cs="Arial"/>
        </w:rPr>
        <w:t>.</w:t>
      </w:r>
    </w:p>
    <w:p w14:paraId="529F18BC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Ugovor je sastavljen u 4 (četiri) istovjetna primjerka, po 2 (dva) za svaku ugovornu stranu, te se smatra valjanim po potpisivanju ovlaštenih predstavnika ugovornih strana.</w:t>
      </w:r>
    </w:p>
    <w:p w14:paraId="3C84C255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4C200F25" w14:textId="77777777" w:rsidR="0030331E" w:rsidRPr="008A5D20" w:rsidRDefault="0030331E" w:rsidP="0030331E">
      <w:pPr>
        <w:rPr>
          <w:rFonts w:ascii="Montserrat" w:hAnsi="Montserrat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0331E" w:rsidRPr="008A5D20" w14:paraId="0242BAF1" w14:textId="77777777" w:rsidTr="00D801F2">
        <w:tc>
          <w:tcPr>
            <w:tcW w:w="4601" w:type="dxa"/>
          </w:tcPr>
          <w:p w14:paraId="06D6739F" w14:textId="77777777" w:rsidR="0030331E" w:rsidRDefault="0030331E" w:rsidP="00817E29">
            <w:pPr>
              <w:rPr>
                <w:rFonts w:ascii="Montserrat" w:hAnsi="Montserrat" w:cs="Arial"/>
              </w:rPr>
            </w:pPr>
            <w:r w:rsidRPr="008A5D20">
              <w:rPr>
                <w:rFonts w:ascii="Montserrat" w:hAnsi="Montserrat" w:cs="Arial"/>
              </w:rPr>
              <w:t>Za Donatora</w:t>
            </w:r>
          </w:p>
          <w:p w14:paraId="04F1D73C" w14:textId="1DF6242C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</w:tcPr>
          <w:p w14:paraId="4CDAD5A3" w14:textId="77777777" w:rsidR="0030331E" w:rsidRPr="008A5D20" w:rsidRDefault="0030331E" w:rsidP="00817E29">
            <w:pPr>
              <w:rPr>
                <w:rFonts w:ascii="Montserrat" w:hAnsi="Montserrat" w:cs="Arial"/>
              </w:rPr>
            </w:pPr>
            <w:r w:rsidRPr="008A5D20">
              <w:rPr>
                <w:rFonts w:ascii="Montserrat" w:hAnsi="Montserrat" w:cs="Arial"/>
              </w:rPr>
              <w:t>Za Primatelja</w:t>
            </w:r>
          </w:p>
        </w:tc>
      </w:tr>
      <w:tr w:rsidR="0030331E" w:rsidRPr="008A5D20" w14:paraId="5F6E7DF9" w14:textId="77777777" w:rsidTr="00D801F2">
        <w:tc>
          <w:tcPr>
            <w:tcW w:w="4601" w:type="dxa"/>
          </w:tcPr>
          <w:p w14:paraId="0199EC5B" w14:textId="2FBBEFF9" w:rsidR="0030331E" w:rsidRDefault="00674865" w:rsidP="00817E29">
            <w:p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>Millenium promocija d.o.o.</w:t>
            </w:r>
          </w:p>
          <w:p w14:paraId="550A522B" w14:textId="1B0A9F9C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07FF1252" w14:textId="42D6AFDC" w:rsidR="0030331E" w:rsidRPr="008A5D20" w:rsidRDefault="0030331E" w:rsidP="00DE387D">
            <w:pPr>
              <w:rPr>
                <w:rFonts w:ascii="Montserrat" w:hAnsi="Montserrat" w:cs="Arial"/>
              </w:rPr>
            </w:pPr>
          </w:p>
        </w:tc>
      </w:tr>
      <w:tr w:rsidR="0030331E" w:rsidRPr="008A5D20" w14:paraId="3694C775" w14:textId="77777777" w:rsidTr="00D801F2">
        <w:tc>
          <w:tcPr>
            <w:tcW w:w="4601" w:type="dxa"/>
          </w:tcPr>
          <w:p w14:paraId="62553264" w14:textId="77777777" w:rsidR="00D801F2" w:rsidRDefault="00D801F2" w:rsidP="00817E29">
            <w:pPr>
              <w:rPr>
                <w:rFonts w:ascii="Montserrat" w:hAnsi="Montserrat" w:cs="Arial"/>
              </w:rPr>
            </w:pPr>
          </w:p>
          <w:p w14:paraId="4D90216B" w14:textId="77777777" w:rsidR="0030331E" w:rsidRDefault="00D801F2" w:rsidP="00817E29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Direktor </w:t>
            </w:r>
          </w:p>
          <w:p w14:paraId="2CE39D6A" w14:textId="4593AE3D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</w:tcBorders>
          </w:tcPr>
          <w:p w14:paraId="331AAAD3" w14:textId="7BB00157" w:rsidR="0030331E" w:rsidRPr="008A5D20" w:rsidRDefault="00D801F2" w:rsidP="00817E29">
            <w:pPr>
              <w:rPr>
                <w:rFonts w:ascii="Montserrat" w:hAnsi="Montserrat" w:cs="Arial"/>
                <w:noProof/>
              </w:rPr>
            </w:pPr>
            <w:r>
              <w:rPr>
                <w:rFonts w:ascii="Montserrat" w:hAnsi="Montserrat" w:cs="Arial"/>
                <w:noProof/>
              </w:rPr>
              <w:t>Predsjednik</w:t>
            </w:r>
          </w:p>
          <w:p w14:paraId="211826CA" w14:textId="77777777" w:rsidR="00DE387D" w:rsidRPr="008A5D20" w:rsidRDefault="00DE387D" w:rsidP="00817E29">
            <w:pPr>
              <w:rPr>
                <w:rFonts w:ascii="Montserrat" w:hAnsi="Montserrat" w:cs="Arial"/>
              </w:rPr>
            </w:pPr>
          </w:p>
        </w:tc>
      </w:tr>
      <w:tr w:rsidR="0030331E" w:rsidRPr="008A5D20" w14:paraId="74277F84" w14:textId="77777777" w:rsidTr="00D801F2">
        <w:tc>
          <w:tcPr>
            <w:tcW w:w="4601" w:type="dxa"/>
          </w:tcPr>
          <w:p w14:paraId="04B4B690" w14:textId="6E8EBA24" w:rsidR="0030331E" w:rsidRPr="008A5D20" w:rsidRDefault="00674865" w:rsidP="00817E29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Mario Petrović</w:t>
            </w:r>
            <w:r w:rsidR="0030331E" w:rsidRPr="008A5D20">
              <w:rPr>
                <w:rFonts w:ascii="Montserrat" w:hAnsi="Montserrat" w:cs="Arial"/>
              </w:rPr>
              <w:tab/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23CC6ABC" w14:textId="2A306742" w:rsidR="0030331E" w:rsidRPr="008A5D20" w:rsidRDefault="0030331E" w:rsidP="00817E29">
            <w:pPr>
              <w:rPr>
                <w:rFonts w:ascii="Montserrat" w:hAnsi="Montserrat" w:cs="Arial"/>
              </w:rPr>
            </w:pPr>
          </w:p>
        </w:tc>
      </w:tr>
    </w:tbl>
    <w:p w14:paraId="2A53E743" w14:textId="77777777" w:rsidR="00741FC5" w:rsidRPr="008A5D20" w:rsidRDefault="00741FC5">
      <w:pPr>
        <w:rPr>
          <w:rFonts w:ascii="Montserrat" w:hAnsi="Montserrat"/>
        </w:rPr>
      </w:pPr>
    </w:p>
    <w:sectPr w:rsidR="00741FC5" w:rsidRPr="008A5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1E"/>
    <w:rsid w:val="000A5BDC"/>
    <w:rsid w:val="0030331E"/>
    <w:rsid w:val="00460417"/>
    <w:rsid w:val="00536905"/>
    <w:rsid w:val="00674865"/>
    <w:rsid w:val="00741FC5"/>
    <w:rsid w:val="008969DF"/>
    <w:rsid w:val="008A5D20"/>
    <w:rsid w:val="009A0D97"/>
    <w:rsid w:val="009C1D1A"/>
    <w:rsid w:val="00A12638"/>
    <w:rsid w:val="00BE0DC4"/>
    <w:rsid w:val="00D801F2"/>
    <w:rsid w:val="00DE387D"/>
    <w:rsid w:val="00E77311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4D6"/>
  <w15:chartTrackingRefBased/>
  <w15:docId w15:val="{828A44E4-DE89-4F5C-ACDC-D2FC6D3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331E"/>
    <w:rPr>
      <w:color w:val="0000FF"/>
      <w:u w:val="single"/>
    </w:rPr>
  </w:style>
  <w:style w:type="table" w:styleId="TableGrid">
    <w:name w:val="Table Grid"/>
    <w:basedOn w:val="TableNormal"/>
    <w:uiPriority w:val="59"/>
    <w:rsid w:val="0030331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01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6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9DF"/>
  </w:style>
  <w:style w:type="character" w:customStyle="1" w:styleId="CommentTextChar">
    <w:name w:val="Comment Text Char"/>
    <w:basedOn w:val="DefaultParagraphFont"/>
    <w:link w:val="CommentText"/>
    <w:uiPriority w:val="99"/>
    <w:rsid w:val="008969D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9DF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p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FOND@fond-nek.hr</dc:creator>
  <cp:keywords/>
  <dc:description/>
  <cp:lastModifiedBy>Damir Sušac</cp:lastModifiedBy>
  <cp:revision>10</cp:revision>
  <dcterms:created xsi:type="dcterms:W3CDTF">2023-02-06T09:46:00Z</dcterms:created>
  <dcterms:modified xsi:type="dcterms:W3CDTF">2023-07-06T06:54:00Z</dcterms:modified>
</cp:coreProperties>
</file>